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E18" w:rsidRDefault="00A23E18" w:rsidP="006732BA">
      <w:pPr>
        <w:spacing w:beforeAutospacing="1" w:after="100" w:afterAutospacing="1" w:line="240" w:lineRule="auto"/>
        <w:jc w:val="center"/>
        <w:rPr>
          <w:rFonts w:ascii="Franklin Gothic Medium" w:eastAsia="Times New Roman" w:hAnsi="Franklin Gothic Medium" w:cs="Times New Roman"/>
          <w:b/>
          <w:bCs/>
          <w:color w:val="000000"/>
          <w:sz w:val="24"/>
          <w:szCs w:val="24"/>
        </w:rPr>
      </w:pPr>
      <w:r>
        <w:rPr>
          <w:rFonts w:ascii="Franklin Gothic Medium" w:eastAsia="Times New Roman" w:hAnsi="Franklin Gothic Medium" w:cs="Times New Roman"/>
          <w:b/>
          <w:bCs/>
          <w:color w:val="000000"/>
          <w:sz w:val="24"/>
          <w:szCs w:val="24"/>
        </w:rPr>
        <w:t xml:space="preserve"> Консультация для молодых педагогов</w:t>
      </w:r>
    </w:p>
    <w:p w:rsidR="006732BA" w:rsidRPr="006732BA" w:rsidRDefault="00A23E18" w:rsidP="006732BA">
      <w:pPr>
        <w:spacing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17"/>
          <w:szCs w:val="17"/>
        </w:rPr>
      </w:pPr>
      <w:r>
        <w:rPr>
          <w:rFonts w:ascii="Franklin Gothic Medium" w:eastAsia="Times New Roman" w:hAnsi="Franklin Gothic Medium" w:cs="Times New Roman"/>
          <w:b/>
          <w:bCs/>
          <w:color w:val="000000"/>
          <w:sz w:val="24"/>
          <w:szCs w:val="24"/>
        </w:rPr>
        <w:t xml:space="preserve"> «</w:t>
      </w:r>
      <w:r w:rsidR="006732BA" w:rsidRPr="006732BA">
        <w:rPr>
          <w:rFonts w:ascii="Franklin Gothic Medium" w:eastAsia="Times New Roman" w:hAnsi="Franklin Gothic Medium" w:cs="Times New Roman"/>
          <w:b/>
          <w:bCs/>
          <w:color w:val="000000"/>
          <w:sz w:val="24"/>
          <w:szCs w:val="24"/>
        </w:rPr>
        <w:t>Федеральн</w:t>
      </w:r>
      <w:r>
        <w:rPr>
          <w:rFonts w:ascii="Franklin Gothic Medium" w:eastAsia="Times New Roman" w:hAnsi="Franklin Gothic Medium" w:cs="Times New Roman"/>
          <w:b/>
          <w:bCs/>
          <w:color w:val="000000"/>
          <w:sz w:val="24"/>
          <w:szCs w:val="24"/>
        </w:rPr>
        <w:t>ый</w:t>
      </w:r>
      <w:r w:rsidR="006732BA" w:rsidRPr="006732BA">
        <w:rPr>
          <w:rFonts w:ascii="Franklin Gothic Medium" w:eastAsia="Times New Roman" w:hAnsi="Franklin Gothic Medium" w:cs="Times New Roman"/>
          <w:b/>
          <w:bCs/>
          <w:color w:val="000000"/>
          <w:sz w:val="24"/>
          <w:szCs w:val="24"/>
        </w:rPr>
        <w:t xml:space="preserve"> государственн</w:t>
      </w:r>
      <w:r>
        <w:rPr>
          <w:rFonts w:ascii="Franklin Gothic Medium" w:eastAsia="Times New Roman" w:hAnsi="Franklin Gothic Medium" w:cs="Times New Roman"/>
          <w:b/>
          <w:bCs/>
          <w:color w:val="000000"/>
          <w:sz w:val="24"/>
          <w:szCs w:val="24"/>
        </w:rPr>
        <w:t>ый</w:t>
      </w:r>
      <w:r w:rsidR="006732BA" w:rsidRPr="006732BA">
        <w:rPr>
          <w:rFonts w:ascii="Franklin Gothic Medium" w:eastAsia="Times New Roman" w:hAnsi="Franklin Gothic Medium" w:cs="Times New Roman"/>
          <w:b/>
          <w:bCs/>
          <w:color w:val="000000"/>
          <w:sz w:val="24"/>
          <w:szCs w:val="24"/>
        </w:rPr>
        <w:t xml:space="preserve"> стандарт дошкольного образования</w:t>
      </w:r>
      <w:r>
        <w:rPr>
          <w:rFonts w:ascii="Franklin Gothic Medium" w:eastAsia="Times New Roman" w:hAnsi="Franklin Gothic Medium" w:cs="Times New Roman"/>
          <w:b/>
          <w:bCs/>
          <w:color w:val="000000"/>
          <w:sz w:val="24"/>
          <w:szCs w:val="24"/>
        </w:rPr>
        <w:t>»</w:t>
      </w:r>
    </w:p>
    <w:p w:rsidR="00A23E18" w:rsidRPr="00A23E18" w:rsidRDefault="006732BA" w:rsidP="00EE40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A23E18">
        <w:rPr>
          <w:rFonts w:ascii="Times New Roman" w:eastAsia="Times New Roman" w:hAnsi="Times New Roman" w:cs="Times New Roman"/>
          <w:color w:val="000000"/>
          <w:sz w:val="28"/>
          <w:szCs w:val="28"/>
        </w:rPr>
        <w:t>Сегодня появляется новый уровень образования, не менее важный, чем школьный этап. Это – уровень поддержки разнообразности детства, уникальности детства, его неповторимости.</w:t>
      </w:r>
      <w:r w:rsidRPr="00A23E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Стандарт дошкольного образования – это совершенно особый документ, связанный с поддержкой разнообразия детства, а не его унификации. Новый стандарт представляется нам как уникальное соглашение между семьей и государством. </w:t>
      </w:r>
      <w:r w:rsidRPr="00A23E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· Федеральный государственный стандарт дошкольного образования – это совокупность государственных гарантий и требований к программам, условиям и результатам получения бесплатного доступного качественного образования. </w:t>
      </w:r>
      <w:proofErr w:type="gramStart"/>
      <w:r w:rsidRPr="00A23E18">
        <w:rPr>
          <w:rFonts w:ascii="Times New Roman" w:eastAsia="Times New Roman" w:hAnsi="Times New Roman" w:cs="Times New Roman"/>
          <w:color w:val="000000"/>
          <w:sz w:val="28"/>
          <w:szCs w:val="28"/>
        </w:rPr>
        <w:t>В первую очередь, это: </w:t>
      </w:r>
      <w:r w:rsidRPr="00A23E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· расширение возможностей развития личностного потенциала и способностей каждого ребенка дошкольного возраста; </w:t>
      </w:r>
      <w:r w:rsidRPr="00A23E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· обеспечение условий здорового образа жизни и безопасности ребенка; </w:t>
      </w:r>
      <w:r w:rsidRPr="00A23E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· минимизация рисков кризисов возрастного развития ребенка при переходе от дошкольного детства к начальной школе; </w:t>
      </w:r>
      <w:r w:rsidRPr="00A23E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· приобщение детей через соответствующие их индивидуально-возрастным особенностям виды деятельности к </w:t>
      </w:r>
      <w:proofErr w:type="spellStart"/>
      <w:r w:rsidRPr="00A23E18">
        <w:rPr>
          <w:rFonts w:ascii="Times New Roman" w:eastAsia="Times New Roman" w:hAnsi="Times New Roman" w:cs="Times New Roman"/>
          <w:color w:val="000000"/>
          <w:sz w:val="28"/>
          <w:szCs w:val="28"/>
        </w:rPr>
        <w:t>социокультурным</w:t>
      </w:r>
      <w:proofErr w:type="spellEnd"/>
      <w:r w:rsidRPr="00A23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нормам, традициям семьи, общества и государства;</w:t>
      </w:r>
      <w:proofErr w:type="gramEnd"/>
      <w:r w:rsidRPr="00A23E18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A23E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· развитие интереса и мотивации детей к познанию мира и творчеству; </w:t>
      </w:r>
      <w:r w:rsidRPr="00A23E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· развитие вариативных образовательных программ поддерживающих </w:t>
      </w:r>
      <w:proofErr w:type="spellStart"/>
      <w:r w:rsidRPr="00A23E18">
        <w:rPr>
          <w:rFonts w:ascii="Times New Roman" w:eastAsia="Times New Roman" w:hAnsi="Times New Roman" w:cs="Times New Roman"/>
          <w:color w:val="000000"/>
          <w:sz w:val="28"/>
          <w:szCs w:val="28"/>
        </w:rPr>
        <w:t>социокультурное</w:t>
      </w:r>
      <w:proofErr w:type="spellEnd"/>
      <w:r w:rsidRPr="00A23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разнообразие детства; </w:t>
      </w:r>
      <w:r w:rsidRPr="00A23E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· разработка нормативов условий, обеспечивающих общую организацию содействия детей и взрослых в дошкольном детстве; </w:t>
      </w:r>
      <w:r w:rsidRPr="00A23E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· соблюдение прав ребенка, родителей и других участников образовательного процесса.</w:t>
      </w:r>
      <w:r w:rsidRPr="00A23E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6732BA" w:rsidRPr="00A23E18" w:rsidRDefault="006732BA" w:rsidP="00A23E1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23E1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- </w:t>
      </w:r>
      <w:r w:rsidRPr="00A23E1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Что такое «образовательный стандарт» для дошкольников?</w:t>
      </w:r>
      <w:r w:rsidRPr="00A23E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- Слово «стандарт» очень часто вызывает в обществе мучительную аллергию - что это такое, для чего? Поэтому я начну с того, что стандарт дошкольного детства - это, по сути дела, определение правил игры, в которых ребенок должен быть обречен на успех. Правила развития ребенка, а не его обучения. Почему мы вдруг взялись за разработку стандарта дошкольного образования? Потому что впервые в истории нашей культуры дошкольное детство стало особым самоценным уровнем образования - такого не было никогда. Следовательно, мы должны предложить правила игры между родителями, обществом, педагогами и главными игроками, которые должны быть обречены на выигрыш - детьми - в этой ситуации. Стандарт и выступает как своего рода социальная матрица, он позволяет создать навигацию для родителей и детей в сфере дошкольного детства. Ключевая установка стандарта дошкольного детства - это поддержка разнообразия детства через </w:t>
      </w:r>
      <w:r w:rsidRPr="00A23E1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создание условий социальной ситуации содействия взрослых и детей ради развития способностей каждого ребенка.</w:t>
      </w:r>
      <w:r w:rsidRPr="00A23E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23E1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- Стандарт может быть разнообразным?</w:t>
      </w:r>
      <w:r w:rsidRPr="00A23E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 Дошкольное детство должно быть разнообразным. Это норма. В этом и суть всего стандарта. В нем будут заложены условия и программы развития, которые позволят учесть разнообразие детей, разнообразие родителей, социальную и экономическую неоднородность регионов. В результате его внедрения у всех детей будет возможность реализовать свою индивидуальность. При этом каждый будет идти не строем, не в ногу, а своим собственным шагом. Это не утопия. По-другому просто невозможно. Наши дети невероятно разные. Они все более и более отличаются от нас, и становится все труднее вести диалог между ребенком и родителем, ребенком и педагогом, ребенком и обществом в целом.</w:t>
      </w:r>
      <w:r w:rsidRPr="00A23E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23E1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- </w:t>
      </w:r>
      <w:r w:rsidRPr="00A23E1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Стандарт дошкольного образования обеспечит одинаковую для всех подготовку к первому классу?</w:t>
      </w:r>
      <w:r w:rsidRPr="00A23E1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</w:r>
      <w:r w:rsidRPr="00A23E18">
        <w:rPr>
          <w:rFonts w:ascii="Times New Roman" w:eastAsia="Times New Roman" w:hAnsi="Times New Roman" w:cs="Times New Roman"/>
          <w:color w:val="000000"/>
          <w:sz w:val="28"/>
          <w:szCs w:val="28"/>
        </w:rPr>
        <w:t>- Не ребенок должен быть готов к школе, а школа - к ребенку. Дети должны подойти такими, чтобы они не чувствовали себя в первом классе невротиками, на которых наезжают дисциплинарные полки и говорят - действуй только так, ходи только туда, делай только так, будь послушен... Дети всегда разные и в этих различиях и разнообразном опыте первых лет жизни заложен великий творческий потенциал каждого и всей нашей культуры. От того, какие нормы через стандарт заложены в детстве, будет в буквальном смысле зависеть жизнь общества.</w:t>
      </w:r>
      <w:r w:rsidRPr="00A23E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23E1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- </w:t>
      </w:r>
      <w:r w:rsidRPr="00A23E1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А как быть, если кто-то из родителей будет не согласен с предложенным государством видением детства?</w:t>
      </w:r>
      <w:r w:rsidRPr="00A23E1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</w:r>
      <w:r w:rsidRPr="00A23E18">
        <w:rPr>
          <w:rFonts w:ascii="Times New Roman" w:eastAsia="Times New Roman" w:hAnsi="Times New Roman" w:cs="Times New Roman"/>
          <w:color w:val="000000"/>
          <w:sz w:val="28"/>
          <w:szCs w:val="28"/>
        </w:rPr>
        <w:t>- Мы предлагаем систему навигации, систему ориентиров при плавании по миру дошкольного детства - здесь такие рифы, а здесь такие риски, а тут осторожно - мины. Все эти навигационные предупреждения надо обязательно учитывать. Многие родители обращаются с вопросом, почему дети стали такие наглые, в хорошем смысле, дерзкие? Я тысячу раз привожу простой пример, который стал шоком в моем сознании. Когда я дал картинки из сказки Пушкина ребенку, он приставил свои пальчики - ему три года было - и стал раздвигать эту картинку в книге. Но она, естественно, не двигалась, и он, обиженно вытянув губки, отбросил книгу. Когда уже к 2,5-3 годам дети приобщаются к информационной социализации, уже становятся информационными акселератами, они становятся другими. Для них нужны совсем другие игры. Предложите им те, в которые играли сами, - и ребята уйдут в одиночество, станут сугубо виртуальными людьми. А чем с ними заниматься? Ответы на этот вопрос и должен дать стандарт. Причем одновременно и родителям, и обществу, и государству.</w:t>
      </w:r>
      <w:r w:rsidRPr="00A23E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23E1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- </w:t>
      </w:r>
      <w:r w:rsidRPr="00A23E1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Дошкольники теперь будут больше учиться?</w:t>
      </w:r>
      <w:r w:rsidRPr="00A23E1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</w:r>
      <w:r w:rsidRPr="00A23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Для ребенка нужны игры, через которые он сможет учиться. Первые навыки в рисовании, пении, танцах, чтения, счета и письма войдут в мир познания ребенка через ворота детской игры и другие соответствующие возрасту ребенка виды деятельности. Через игру, сотрудничество, диалог дети </w:t>
      </w:r>
      <w:r w:rsidRPr="00A23E1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знакомятся с окружающим их миром. Ключевой риск стандарта дошкольного образования - сделать его по образу и подобию школьного, надвинуть формы школьной жизни на дошкольное детство.</w:t>
      </w:r>
      <w:r w:rsidRPr="00A23E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23E1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- Как проверить, освоил ребенок этот стандарт или нет? Ввести тестирование перед первым классом?</w:t>
      </w:r>
      <w:r w:rsidRPr="00A23E1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</w:r>
      <w:r w:rsidRPr="00A23E18">
        <w:rPr>
          <w:rFonts w:ascii="Times New Roman" w:eastAsia="Times New Roman" w:hAnsi="Times New Roman" w:cs="Times New Roman"/>
          <w:color w:val="000000"/>
          <w:sz w:val="28"/>
          <w:szCs w:val="28"/>
        </w:rPr>
        <w:t>- Никаких оценок академических достижений ребенка 4-5-6-ти лет!!! По сути дела, на основании стандарта мы должны оценивать условия, проектируемые для развития детей, а не самих детей. Отсюда никаких форм тестирования, в том числе единого государственного экзамена для малышей, не будет.</w:t>
      </w:r>
      <w:r w:rsidRPr="00A23E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23E1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- По сути, вы пытаетесь предложить единую модель, которая устроит родителей, учителей начальной школы, воспитателей в детсадах и пойдет на благо самим детям. Это все можно совместить?</w:t>
      </w:r>
      <w:r w:rsidRPr="00A23E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 Мы должны сделать так, чтобы каждый из тех, о ком вы говорите, должен участвовать в переговорах ради развития своего ребенка. Учитель начальных</w:t>
      </w:r>
      <w:r w:rsidRPr="00A23E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классов должен отчетливо понимать, что к нему придет ребенок, почемучка, который должен остаться почемучкой. Тогда мы избежим ситуации, когда ребенку уже в первом классе дают готовые ответы на вопросы, которые он не задавал. Стандарт начальной школы уже изменен на стандарт развития, в котором ребенок проходит разные формы проектной деятельности, оставаясь исследователем. Сегодня сознание учителя начальной школы меняется. Он становится также профессионалом по развитию детства. </w:t>
      </w:r>
      <w:r w:rsidRPr="00A23E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23E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6744DE" w:rsidRPr="00A23E18" w:rsidRDefault="006744DE" w:rsidP="00A23E1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744DE" w:rsidRPr="00A23E18" w:rsidSect="00027C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732BA"/>
    <w:rsid w:val="00027CBC"/>
    <w:rsid w:val="006732BA"/>
    <w:rsid w:val="006744DE"/>
    <w:rsid w:val="0080338F"/>
    <w:rsid w:val="00A23E18"/>
    <w:rsid w:val="00D011D0"/>
    <w:rsid w:val="00EE40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C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73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732BA"/>
    <w:rPr>
      <w:b/>
      <w:bCs/>
    </w:rPr>
  </w:style>
  <w:style w:type="character" w:customStyle="1" w:styleId="apple-converted-space">
    <w:name w:val="apple-converted-space"/>
    <w:basedOn w:val="a0"/>
    <w:rsid w:val="006732B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3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249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9107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91801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426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1015</Words>
  <Characters>5792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Кью</dc:creator>
  <cp:keywords/>
  <dc:description/>
  <cp:lastModifiedBy>Asus</cp:lastModifiedBy>
  <cp:revision>6</cp:revision>
  <dcterms:created xsi:type="dcterms:W3CDTF">2014-02-24T00:57:00Z</dcterms:created>
  <dcterms:modified xsi:type="dcterms:W3CDTF">2019-02-06T03:46:00Z</dcterms:modified>
</cp:coreProperties>
</file>